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143" w:rsidRDefault="002B5AD7">
      <w:r>
        <w:rPr>
          <w:rFonts w:hint="eastAsia"/>
        </w:rPr>
        <w:t>步骤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2B5AD7" w:rsidRDefault="002B5AD7" w:rsidP="002B5AD7">
      <w:pPr>
        <w:ind w:firstLine="420"/>
      </w:pPr>
      <w:r>
        <w:rPr>
          <w:rFonts w:hint="eastAsia"/>
        </w:rPr>
        <w:t>请您先在账套管理中将有用户异常的对应账套进行备份，可以通过账套管理界面，选择账套后单击【备份】，勾选【完全备份】并选择存放路径后单击【确定】即可完成备份；</w:t>
      </w:r>
    </w:p>
    <w:p w:rsidR="002B5AD7" w:rsidRDefault="002B5AD7" w:rsidP="002B5AD7"/>
    <w:p w:rsidR="002B5AD7" w:rsidRDefault="002B5AD7" w:rsidP="002B5AD7">
      <w:r>
        <w:rPr>
          <w:rFonts w:hint="eastAsia"/>
        </w:rPr>
        <w:t>步骤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2B5AD7" w:rsidRDefault="002B5AD7" w:rsidP="002B5AD7">
      <w:pPr>
        <w:ind w:firstLine="420"/>
      </w:pPr>
      <w:r>
        <w:rPr>
          <w:rFonts w:hint="eastAsia"/>
        </w:rPr>
        <w:t>请您将该工具解压并运行“</w:t>
      </w:r>
      <w:r w:rsidRPr="002B5AD7">
        <w:rPr>
          <w:rFonts w:hint="eastAsia"/>
        </w:rPr>
        <w:t>金蝶</w:t>
      </w:r>
      <w:r w:rsidRPr="002B5AD7">
        <w:rPr>
          <w:rFonts w:hint="eastAsia"/>
        </w:rPr>
        <w:t>K3</w:t>
      </w:r>
      <w:r w:rsidRPr="002B5AD7">
        <w:rPr>
          <w:rFonts w:hint="eastAsia"/>
        </w:rPr>
        <w:t>异常用户信息清理工具</w:t>
      </w:r>
      <w:r>
        <w:rPr>
          <w:rFonts w:hint="eastAsia"/>
        </w:rPr>
        <w:t>.exe</w:t>
      </w:r>
      <w:r>
        <w:rPr>
          <w:rFonts w:hint="eastAsia"/>
        </w:rPr>
        <w:t>”文件，弹出登录界面后请您选择对应的账套以及管理员用户登录系统，登录成功后会出现如下界面：</w:t>
      </w:r>
    </w:p>
    <w:p w:rsidR="002B5AD7" w:rsidRDefault="002B5AD7" w:rsidP="002B5AD7">
      <w:r>
        <w:rPr>
          <w:noProof/>
        </w:rPr>
        <w:drawing>
          <wp:inline distT="0" distB="0" distL="0" distR="0">
            <wp:extent cx="4210050" cy="2552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AD7" w:rsidRDefault="002B5AD7" w:rsidP="002B5AD7"/>
    <w:p w:rsidR="002B5AD7" w:rsidRDefault="002B5AD7" w:rsidP="002B5AD7">
      <w:r>
        <w:rPr>
          <w:rFonts w:hint="eastAsia"/>
        </w:rPr>
        <w:t>步骤</w:t>
      </w:r>
      <w:r>
        <w:rPr>
          <w:rFonts w:hint="eastAsia"/>
        </w:rPr>
        <w:t>3</w:t>
      </w:r>
      <w:r>
        <w:rPr>
          <w:rFonts w:hint="eastAsia"/>
        </w:rPr>
        <w:t>：</w:t>
      </w:r>
    </w:p>
    <w:p w:rsidR="002B5AD7" w:rsidRDefault="002B5AD7" w:rsidP="002B5AD7">
      <w:pPr>
        <w:ind w:firstLine="420"/>
      </w:pPr>
      <w:r>
        <w:rPr>
          <w:rFonts w:hint="eastAsia"/>
        </w:rPr>
        <w:t>请您在下拉框中选择需要异常用户后，单击右方的【清理】即可，弹出以下界面时，若已经备份了账套请直接单击【确定】即可，如没有备份账套请备份账套后再运行此工具。</w:t>
      </w:r>
    </w:p>
    <w:p w:rsidR="002B5AD7" w:rsidRDefault="002B5AD7" w:rsidP="002B5AD7">
      <w:r>
        <w:rPr>
          <w:noProof/>
        </w:rPr>
        <w:drawing>
          <wp:inline distT="0" distB="0" distL="0" distR="0">
            <wp:extent cx="2847975" cy="10763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B5AD7" w:rsidSect="006D25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578" w:rsidRDefault="00816578" w:rsidP="000905AC">
      <w:r>
        <w:separator/>
      </w:r>
    </w:p>
  </w:endnote>
  <w:endnote w:type="continuationSeparator" w:id="1">
    <w:p w:rsidR="00816578" w:rsidRDefault="00816578" w:rsidP="00090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5AC" w:rsidRDefault="000905A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5AC" w:rsidRDefault="000905A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5AC" w:rsidRDefault="000905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578" w:rsidRDefault="00816578" w:rsidP="000905AC">
      <w:r>
        <w:separator/>
      </w:r>
    </w:p>
  </w:footnote>
  <w:footnote w:type="continuationSeparator" w:id="1">
    <w:p w:rsidR="00816578" w:rsidRDefault="00816578" w:rsidP="000905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5AC" w:rsidRDefault="000905A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5AC" w:rsidRDefault="000905AC">
    <w:pPr>
      <w:pStyle w:val="a4"/>
    </w:pPr>
    <w:r>
      <w:rPr>
        <w:rFonts w:hint="eastAsia"/>
      </w:rPr>
      <w:t>您下载的软件来自：最火软件站</w:t>
    </w:r>
    <w:r>
      <w:rPr>
        <w:rFonts w:hint="eastAsia"/>
      </w:rPr>
      <w:t xml:space="preserve"> </w:t>
    </w:r>
    <w:hyperlink r:id="rId1" w:history="1">
      <w:r w:rsidRPr="0051165D">
        <w:rPr>
          <w:rStyle w:val="a6"/>
          <w:rFonts w:hint="eastAsia"/>
        </w:rPr>
        <w:t>www.veryhuo.com</w:t>
      </w:r>
    </w:hyperlink>
    <w:r>
      <w:rPr>
        <w:rFonts w:hint="eastAsia"/>
      </w:rPr>
      <w:t xml:space="preserve">　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5AC" w:rsidRDefault="000905A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6482"/>
    <w:rsid w:val="000905AC"/>
    <w:rsid w:val="002B5AD7"/>
    <w:rsid w:val="00486482"/>
    <w:rsid w:val="006D25C6"/>
    <w:rsid w:val="007A1811"/>
    <w:rsid w:val="00816578"/>
    <w:rsid w:val="00CE65FF"/>
    <w:rsid w:val="00ED1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5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B5A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B5AD7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905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905A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905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905AC"/>
    <w:rPr>
      <w:sz w:val="18"/>
      <w:szCs w:val="18"/>
    </w:rPr>
  </w:style>
  <w:style w:type="character" w:styleId="a6">
    <w:name w:val="Hyperlink"/>
    <w:basedOn w:val="a0"/>
    <w:uiPriority w:val="99"/>
    <w:unhideWhenUsed/>
    <w:rsid w:val="000905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B5A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B5A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eryhuo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216</Characters>
  <Application>Microsoft Office Word</Application>
  <DocSecurity>0</DocSecurity>
  <Lines>1</Lines>
  <Paragraphs>1</Paragraphs>
  <ScaleCrop>false</ScaleCrop>
  <Company>kca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ExcelHelper Demo</cp:lastModifiedBy>
  <cp:revision>3</cp:revision>
  <dcterms:created xsi:type="dcterms:W3CDTF">2013-03-27T03:17:00Z</dcterms:created>
  <dcterms:modified xsi:type="dcterms:W3CDTF">2014-01-07T06:55:00Z</dcterms:modified>
</cp:coreProperties>
</file>