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微软雅黑" w:eastAsia="微软雅黑" w:hAnsi="微软雅黑" w:cs="Tahoma" w:hint="eastAsia"/>
          <w:b/>
          <w:bCs/>
          <w:color w:val="444444"/>
          <w:kern w:val="0"/>
          <w:sz w:val="24"/>
          <w:szCs w:val="24"/>
        </w:rPr>
        <w:t>      </w:t>
      </w:r>
      <w:r w:rsidRPr="00852366"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360安全卫士和360</w:t>
      </w:r>
      <w:r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杀毒误报本软件</w:t>
      </w:r>
      <w:r w:rsidRPr="00852366"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是</w:t>
      </w:r>
      <w:r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病毒木马程序，让不少用户担心安全问题，我们在这里郑重声明：美美刷</w:t>
      </w:r>
      <w:r w:rsidRPr="00852366"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是百分百安全的，绝对不会对用户的系统已经隐私造成任何威胁，请大家放心使用。360一般会将所有不认识的软件都先列入木马。请大家关闭或者卸载360</w:t>
      </w:r>
      <w:r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软件，以保证美美刷</w:t>
      </w:r>
      <w:r w:rsidRPr="00852366">
        <w:rPr>
          <w:rFonts w:ascii="微软雅黑" w:eastAsia="微软雅黑" w:hAnsi="微软雅黑" w:cs="Tahoma" w:hint="eastAsia"/>
          <w:b/>
          <w:bCs/>
          <w:color w:val="000000"/>
          <w:kern w:val="0"/>
          <w:sz w:val="24"/>
          <w:szCs w:val="24"/>
        </w:rPr>
        <w:t>能正常运行。</w:t>
      </w:r>
    </w:p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24"/>
          <w:szCs w:val="24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微软雅黑" w:eastAsia="微软雅黑" w:hAnsi="微软雅黑" w:cs="Tahoma" w:hint="eastAsia"/>
          <w:b/>
          <w:bCs/>
          <w:color w:val="FF0000"/>
          <w:kern w:val="0"/>
          <w:sz w:val="24"/>
          <w:szCs w:val="24"/>
        </w:rPr>
        <w:t>下面给大家展示一下低级杀毒软件的各种奇葩提示：</w:t>
      </w:r>
    </w:p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18"/>
          <w:szCs w:val="18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18"/>
          <w:szCs w:val="18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75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>
        <w:rPr>
          <w:rFonts w:ascii="Tahoma" w:eastAsia="宋体" w:hAnsi="Tahoma" w:cs="Tahoma"/>
          <w:noProof/>
          <w:color w:val="444444"/>
          <w:kern w:val="0"/>
          <w:sz w:val="18"/>
          <w:szCs w:val="18"/>
        </w:rPr>
        <w:drawing>
          <wp:inline distT="0" distB="0" distL="0" distR="0">
            <wp:extent cx="4467225" cy="3095625"/>
            <wp:effectExtent l="19050" t="0" r="9525" b="0"/>
            <wp:docPr id="1" name="图片 1" descr="http://liuliangche.com/uploads/131227/1_214942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liuliangche.com/uploads/131227/1_214942_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366" w:rsidRPr="00852366" w:rsidRDefault="00852366" w:rsidP="00852366">
      <w:pPr>
        <w:widowControl/>
        <w:shd w:val="clear" w:color="auto" w:fill="FFFFFF"/>
        <w:spacing w:line="375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18"/>
          <w:szCs w:val="18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75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微软雅黑" w:eastAsia="微软雅黑" w:hAnsi="微软雅黑" w:cs="Tahoma" w:hint="eastAsia"/>
          <w:b/>
          <w:bCs/>
          <w:color w:val="FF0000"/>
          <w:kern w:val="0"/>
          <w:sz w:val="24"/>
          <w:szCs w:val="24"/>
        </w:rPr>
        <w:t>大家请看红色框里的文字说明：</w:t>
      </w:r>
    </w:p>
    <w:p w:rsidR="00852366" w:rsidRPr="00852366" w:rsidRDefault="00852366" w:rsidP="00852366">
      <w:pPr>
        <w:widowControl/>
        <w:shd w:val="clear" w:color="auto" w:fill="FFFFFF"/>
        <w:spacing w:line="375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18"/>
          <w:szCs w:val="18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75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18"/>
          <w:szCs w:val="18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75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>
        <w:rPr>
          <w:rFonts w:ascii="Tahoma" w:eastAsia="宋体" w:hAnsi="Tahoma" w:cs="Tahoma"/>
          <w:noProof/>
          <w:color w:val="444444"/>
          <w:kern w:val="0"/>
          <w:sz w:val="18"/>
          <w:szCs w:val="18"/>
        </w:rPr>
        <w:lastRenderedPageBreak/>
        <w:drawing>
          <wp:inline distT="0" distB="0" distL="0" distR="0">
            <wp:extent cx="4467225" cy="3095625"/>
            <wp:effectExtent l="19050" t="0" r="9525" b="0"/>
            <wp:docPr id="2" name="图片 2" descr="http://liuliangche.com/uploads/131227/1_214942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liuliangche.com/uploads/131227/1_214942_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7225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 w:rsidRPr="00852366">
        <w:rPr>
          <w:rFonts w:ascii="Tahoma" w:eastAsia="宋体" w:hAnsi="Tahoma" w:cs="Tahoma"/>
          <w:color w:val="444444"/>
          <w:kern w:val="0"/>
          <w:sz w:val="18"/>
          <w:szCs w:val="18"/>
        </w:rPr>
        <w:t> </w:t>
      </w:r>
    </w:p>
    <w:p w:rsidR="00852366" w:rsidRPr="00852366" w:rsidRDefault="00852366" w:rsidP="00852366">
      <w:pPr>
        <w:widowControl/>
        <w:shd w:val="clear" w:color="auto" w:fill="FFFFFF"/>
        <w:spacing w:line="360" w:lineRule="atLeast"/>
        <w:jc w:val="left"/>
        <w:rPr>
          <w:rFonts w:ascii="Tahoma" w:eastAsia="宋体" w:hAnsi="Tahoma" w:cs="Tahoma"/>
          <w:color w:val="444444"/>
          <w:kern w:val="0"/>
          <w:sz w:val="18"/>
          <w:szCs w:val="18"/>
        </w:rPr>
      </w:pPr>
      <w:r>
        <w:rPr>
          <w:rFonts w:ascii="微软雅黑" w:eastAsia="微软雅黑" w:hAnsi="微软雅黑" w:cs="Tahoma" w:hint="eastAsia"/>
          <w:color w:val="FF00FF"/>
          <w:kern w:val="0"/>
          <w:sz w:val="24"/>
          <w:szCs w:val="24"/>
          <w:shd w:val="clear" w:color="auto" w:fill="FFFFFF"/>
        </w:rPr>
        <w:t>美美刷由于要模拟向美丽说提交下单、刷喜欢等数据，所以会有部分低级的杀毒软件误报是病毒。建议使用卡巴斯基、麦咖啡、小红伞等杀毒</w:t>
      </w:r>
      <w:r w:rsidRPr="00852366">
        <w:rPr>
          <w:rFonts w:ascii="微软雅黑" w:eastAsia="微软雅黑" w:hAnsi="微软雅黑" w:cs="Tahoma" w:hint="eastAsia"/>
          <w:color w:val="FF00FF"/>
          <w:kern w:val="0"/>
          <w:sz w:val="24"/>
          <w:szCs w:val="24"/>
          <w:shd w:val="clear" w:color="auto" w:fill="FFFFFF"/>
        </w:rPr>
        <w:t>软件。</w:t>
      </w:r>
    </w:p>
    <w:p w:rsidR="0076343A" w:rsidRPr="00852366" w:rsidRDefault="0076343A"/>
    <w:sectPr w:rsidR="0076343A" w:rsidRPr="0085236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43A" w:rsidRDefault="0076343A" w:rsidP="00852366">
      <w:r>
        <w:separator/>
      </w:r>
    </w:p>
  </w:endnote>
  <w:endnote w:type="continuationSeparator" w:id="1">
    <w:p w:rsidR="0076343A" w:rsidRDefault="0076343A" w:rsidP="00852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43A" w:rsidRDefault="0076343A" w:rsidP="00852366">
      <w:r>
        <w:separator/>
      </w:r>
    </w:p>
  </w:footnote>
  <w:footnote w:type="continuationSeparator" w:id="1">
    <w:p w:rsidR="0076343A" w:rsidRDefault="0076343A" w:rsidP="0085236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52366"/>
    <w:rsid w:val="0076343A"/>
    <w:rsid w:val="008523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523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5236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523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52366"/>
    <w:rPr>
      <w:sz w:val="18"/>
      <w:szCs w:val="18"/>
    </w:rPr>
  </w:style>
  <w:style w:type="paragraph" w:customStyle="1" w:styleId="p0">
    <w:name w:val="p0"/>
    <w:basedOn w:val="a"/>
    <w:rsid w:val="008523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Strong"/>
    <w:basedOn w:val="a0"/>
    <w:uiPriority w:val="22"/>
    <w:qFormat/>
    <w:rsid w:val="00852366"/>
    <w:rPr>
      <w:b/>
      <w:bCs/>
    </w:rPr>
  </w:style>
  <w:style w:type="character" w:customStyle="1" w:styleId="apple-converted-space">
    <w:name w:val="apple-converted-space"/>
    <w:basedOn w:val="a0"/>
    <w:rsid w:val="00852366"/>
  </w:style>
  <w:style w:type="paragraph" w:styleId="a6">
    <w:name w:val="Balloon Text"/>
    <w:basedOn w:val="a"/>
    <w:link w:val="Char1"/>
    <w:uiPriority w:val="99"/>
    <w:semiHidden/>
    <w:unhideWhenUsed/>
    <w:rsid w:val="0085236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5236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91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6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9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9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1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2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2015-04-02T13:20:00Z</dcterms:created>
  <dcterms:modified xsi:type="dcterms:W3CDTF">2015-04-02T13:23:00Z</dcterms:modified>
</cp:coreProperties>
</file>